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bookmarkStart w:id="0" w:name="_GoBack"/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23302D">
        <w:rPr>
          <w:b/>
          <w:bCs/>
          <w:color w:val="0000FF"/>
          <w:sz w:val="24"/>
          <w:szCs w:val="24"/>
          <w:lang w:val="sr-Latn-BA"/>
        </w:rPr>
        <w:t>18.05.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2570F7" w:rsidP="0023302D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23302D">
              <w:rPr>
                <w:b/>
                <w:bCs/>
                <w:color w:val="0000FF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12451A">
              <w:fldChar w:fldCharType="begin"/>
            </w:r>
            <w:r w:rsidR="0012451A">
              <w:instrText xml:space="preserve"> HYPERLINK "mailto:prokurimi.aksp@rks-gov.net" </w:instrText>
            </w:r>
            <w:r w:rsidR="0012451A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12451A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12451A" w:rsidRPr="008F6FAE" w:rsidRDefault="0012451A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  <w:lang w:val="sr-Latn-RS"/>
              </w:rPr>
              <w:t xml:space="preserve">                                Snabdevanje i nadgledanje sistema radioveze</w:t>
            </w:r>
          </w:p>
          <w:p w:rsidR="00381C5D" w:rsidRPr="008F6FAE" w:rsidRDefault="008315AE" w:rsidP="0012451A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C74F96" w:rsidRDefault="0012451A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  <w:lang w:val="sr-Latn-RS"/>
              </w:rPr>
              <w:t>Snabdevanje i nadgledanje sistema radioveze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2570F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DB34D7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23302D">
              <w:rPr>
                <w:b/>
                <w:bCs/>
                <w:color w:val="0000FF"/>
                <w:sz w:val="40"/>
                <w:szCs w:val="40"/>
              </w:rPr>
              <w:t>2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23302D">
              <w:rPr>
                <w:b/>
                <w:bCs/>
                <w:color w:val="0000FF"/>
                <w:sz w:val="40"/>
                <w:szCs w:val="40"/>
              </w:rPr>
              <w:t>3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2570F7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2570F7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00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23302D">
              <w:rPr>
                <w:b/>
                <w:color w:val="0000FF"/>
                <w:sz w:val="24"/>
                <w:szCs w:val="24"/>
              </w:rPr>
              <w:t>14</w:t>
            </w:r>
            <w:r w:rsidR="002570F7">
              <w:rPr>
                <w:b/>
                <w:color w:val="0000FF"/>
                <w:sz w:val="24"/>
                <w:szCs w:val="24"/>
              </w:rPr>
              <w:t>.04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23302D">
              <w:rPr>
                <w:b/>
                <w:color w:val="0000FF"/>
                <w:sz w:val="24"/>
                <w:szCs w:val="24"/>
              </w:rPr>
              <w:t>03.05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23302D">
              <w:rPr>
                <w:b/>
                <w:color w:val="0000FF"/>
                <w:sz w:val="24"/>
                <w:szCs w:val="24"/>
              </w:rPr>
              <w:t>30.05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23302D"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3302D">
              <w:rPr>
                <w:b/>
                <w:i/>
                <w:color w:val="0000FF"/>
                <w:sz w:val="22"/>
                <w:szCs w:val="22"/>
              </w:rPr>
              <w:t>TETRONIKS” L.L.C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23302D">
              <w:rPr>
                <w:b/>
                <w:i/>
                <w:color w:val="0000FF"/>
                <w:sz w:val="22"/>
                <w:szCs w:val="22"/>
              </w:rPr>
              <w:t>Rr.Bedri</w:t>
            </w:r>
            <w:proofErr w:type="spellEnd"/>
            <w:r w:rsidR="0023302D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23302D">
              <w:rPr>
                <w:b/>
                <w:i/>
                <w:color w:val="0000FF"/>
                <w:sz w:val="22"/>
                <w:szCs w:val="22"/>
              </w:rPr>
              <w:t>Shala</w:t>
            </w:r>
            <w:proofErr w:type="spellEnd"/>
            <w:r w:rsidR="0023302D">
              <w:rPr>
                <w:b/>
                <w:i/>
                <w:color w:val="0000FF"/>
                <w:sz w:val="22"/>
                <w:szCs w:val="22"/>
              </w:rPr>
              <w:t xml:space="preserve"> PN, 10000 </w:t>
            </w:r>
            <w:proofErr w:type="spellStart"/>
            <w:r w:rsidR="0023302D">
              <w:rPr>
                <w:b/>
                <w:i/>
                <w:color w:val="0000FF"/>
                <w:sz w:val="22"/>
                <w:szCs w:val="22"/>
              </w:rPr>
              <w:t>Pridhtin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2570F7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23302D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  <w:r w:rsidR="0023302D">
              <w:rPr>
                <w:b/>
                <w:color w:val="0000FF"/>
                <w:sz w:val="22"/>
                <w:szCs w:val="22"/>
                <w:lang w:val="sr-Latn-BA"/>
              </w:rPr>
              <w:t xml:space="preserve"> </w:t>
            </w:r>
            <w:r w:rsidR="002570F7">
              <w:rPr>
                <w:b/>
                <w:color w:val="0000FF"/>
                <w:sz w:val="22"/>
                <w:szCs w:val="22"/>
                <w:lang w:val="sr-Latn-BA"/>
              </w:rPr>
              <w:t>Podujevë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570F7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3302D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870D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23302D">
              <w:rPr>
                <w:b/>
                <w:color w:val="3333FF"/>
                <w:sz w:val="24"/>
                <w:szCs w:val="24"/>
              </w:rPr>
              <w:t>Almir</w:t>
            </w:r>
            <w:proofErr w:type="spellEnd"/>
            <w:r w:rsidR="0023302D">
              <w:rPr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23302D">
              <w:rPr>
                <w:b/>
                <w:color w:val="3333FF"/>
                <w:sz w:val="24"/>
                <w:szCs w:val="24"/>
              </w:rPr>
              <w:t>Ajeti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347E0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23302D">
              <w:rPr>
                <w:b/>
                <w:color w:val="0000FF"/>
                <w:sz w:val="24"/>
                <w:szCs w:val="24"/>
              </w:rPr>
              <w:t xml:space="preserve">8,427.37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2570F7">
              <w:rPr>
                <w:b/>
                <w:color w:val="3333FF"/>
                <w:sz w:val="24"/>
                <w:szCs w:val="24"/>
                <w:lang w:val="sr-Latn-BA"/>
              </w:rPr>
              <w:t>3 meseci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23302D">
              <w:rPr>
                <w:b/>
                <w:color w:val="0000FF"/>
                <w:sz w:val="24"/>
                <w:szCs w:val="24"/>
              </w:rPr>
              <w:t xml:space="preserve">8,427.37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23302D">
              <w:rPr>
                <w:b/>
                <w:color w:val="0000FF"/>
                <w:sz w:val="24"/>
                <w:szCs w:val="24"/>
              </w:rPr>
              <w:t xml:space="preserve">18,482.62 </w:t>
            </w:r>
            <w:r w:rsidR="002570F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1A" w:rsidRDefault="006C0E1A">
      <w:r>
        <w:separator/>
      </w:r>
    </w:p>
  </w:endnote>
  <w:endnote w:type="continuationSeparator" w:id="0">
    <w:p w:rsidR="006C0E1A" w:rsidRDefault="006C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F17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1A" w:rsidRDefault="006C0E1A">
      <w:r>
        <w:separator/>
      </w:r>
    </w:p>
  </w:footnote>
  <w:footnote w:type="continuationSeparator" w:id="0">
    <w:p w:rsidR="006C0E1A" w:rsidRDefault="006C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E42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451A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02D"/>
    <w:rsid w:val="002334D2"/>
    <w:rsid w:val="00234451"/>
    <w:rsid w:val="00234DA4"/>
    <w:rsid w:val="00236BDA"/>
    <w:rsid w:val="0024418E"/>
    <w:rsid w:val="0025138E"/>
    <w:rsid w:val="00254624"/>
    <w:rsid w:val="002570F7"/>
    <w:rsid w:val="00266D83"/>
    <w:rsid w:val="00282F88"/>
    <w:rsid w:val="00283493"/>
    <w:rsid w:val="002851E8"/>
    <w:rsid w:val="00287E44"/>
    <w:rsid w:val="002A03C5"/>
    <w:rsid w:val="002A1BEB"/>
    <w:rsid w:val="002A1F6E"/>
    <w:rsid w:val="002A3BA2"/>
    <w:rsid w:val="002C7314"/>
    <w:rsid w:val="002E1765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47E01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E0D8C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027"/>
    <w:rsid w:val="0068736C"/>
    <w:rsid w:val="0069133D"/>
    <w:rsid w:val="006A2E46"/>
    <w:rsid w:val="006B3282"/>
    <w:rsid w:val="006C0E1A"/>
    <w:rsid w:val="006C6893"/>
    <w:rsid w:val="006D075F"/>
    <w:rsid w:val="006D5B66"/>
    <w:rsid w:val="006D6109"/>
    <w:rsid w:val="006E4C79"/>
    <w:rsid w:val="006E7F50"/>
    <w:rsid w:val="006F0850"/>
    <w:rsid w:val="006F7E3C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41F17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74F96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95C4C"/>
    <w:rsid w:val="00DB34D7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8EFB-BF74-4011-B0FE-15DCD7B6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2017-05-22T07:31:00Z</dcterms:created>
  <dcterms:modified xsi:type="dcterms:W3CDTF">2017-05-22T07:31:00Z</dcterms:modified>
</cp:coreProperties>
</file>