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E" w:rsidRPr="008C6EFD" w:rsidRDefault="00EE780E" w:rsidP="00EE780E">
      <w:pPr>
        <w:rPr>
          <w:b/>
          <w:bCs/>
          <w:lang w:val="en-US"/>
        </w:rPr>
      </w:pPr>
    </w:p>
    <w:p w:rsidR="00E751F0" w:rsidRPr="005312F2" w:rsidRDefault="00E751F0" w:rsidP="00E751F0">
      <w:pPr>
        <w:rPr>
          <w:b/>
          <w:bCs/>
          <w:sz w:val="22"/>
          <w:szCs w:val="22"/>
        </w:rPr>
      </w:pPr>
    </w:p>
    <w:p w:rsidR="00E751F0" w:rsidRPr="00F11F8D" w:rsidRDefault="00E751F0" w:rsidP="00E751F0">
      <w:pPr>
        <w:tabs>
          <w:tab w:val="left" w:pos="415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751F0" w:rsidRPr="00F11F8D" w:rsidTr="009D6FF6">
        <w:trPr>
          <w:trHeight w:val="3168"/>
        </w:trPr>
        <w:tc>
          <w:tcPr>
            <w:tcW w:w="10031" w:type="dxa"/>
            <w:vAlign w:val="center"/>
          </w:tcPr>
          <w:p w:rsidR="00E751F0" w:rsidRPr="00F11F8D" w:rsidRDefault="00E751F0" w:rsidP="009D6FF6">
            <w:pPr>
              <w:rPr>
                <w:rFonts w:ascii="Book Antiqua" w:hAnsi="Book Antiqua" w:cs="Book Antiqua"/>
              </w:rPr>
            </w:pPr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11DBF43" wp14:editId="1D3F525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</w:p>
          <w:p w:rsidR="00E751F0" w:rsidRPr="00F11F8D" w:rsidRDefault="00E751F0" w:rsidP="009D6FF6">
            <w:pPr>
              <w:spacing w:after="120" w:line="480" w:lineRule="auto"/>
            </w:pPr>
          </w:p>
          <w:p w:rsidR="00E751F0" w:rsidRPr="00F11F8D" w:rsidRDefault="00E751F0" w:rsidP="009D6FF6">
            <w:pPr>
              <w:spacing w:after="120" w:line="480" w:lineRule="auto"/>
            </w:pP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146CE1E" wp14:editId="345E07B3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F11F8D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E751F0" w:rsidRPr="00F11F8D" w:rsidRDefault="00E751F0" w:rsidP="009D6FF6">
            <w:pPr>
              <w:jc w:val="center"/>
            </w:pPr>
          </w:p>
          <w:p w:rsidR="00E751F0" w:rsidRPr="00F11F8D" w:rsidRDefault="00E751F0" w:rsidP="009D6FF6">
            <w:pPr>
              <w:ind w:left="-648"/>
              <w:jc w:val="center"/>
            </w:pPr>
            <w:proofErr w:type="spellStart"/>
            <w:r w:rsidRPr="00F11F8D">
              <w:t>Akademia</w:t>
            </w:r>
            <w:proofErr w:type="spellEnd"/>
            <w:r w:rsidRPr="00F11F8D">
              <w:t xml:space="preserve"> e </w:t>
            </w:r>
            <w:proofErr w:type="spellStart"/>
            <w:r w:rsidRPr="00F11F8D">
              <w:t>Kosovës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për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Siguri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Publike</w:t>
            </w:r>
            <w:proofErr w:type="spellEnd"/>
            <w:r w:rsidRPr="00F11F8D">
              <w:t>/</w:t>
            </w:r>
            <w:proofErr w:type="spellStart"/>
            <w:r w:rsidRPr="00F11F8D">
              <w:t>Kosovska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Akademija</w:t>
            </w:r>
            <w:proofErr w:type="spellEnd"/>
            <w:r w:rsidRPr="00F11F8D">
              <w:t xml:space="preserve">  </w:t>
            </w:r>
            <w:proofErr w:type="spellStart"/>
            <w:r w:rsidRPr="00F11F8D">
              <w:t>za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Javnu</w:t>
            </w:r>
            <w:proofErr w:type="spellEnd"/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F11F8D">
              <w:t>Bezbednost</w:t>
            </w:r>
            <w:proofErr w:type="spellEnd"/>
            <w:r w:rsidRPr="00F11F8D">
              <w:t>/Kosovo Academy for Public Safety</w:t>
            </w:r>
          </w:p>
        </w:tc>
      </w:tr>
    </w:tbl>
    <w:p w:rsidR="00C45B98" w:rsidRPr="00F14972" w:rsidRDefault="00C45B98" w:rsidP="00FA7F9C">
      <w:pPr>
        <w:jc w:val="center"/>
        <w:rPr>
          <w:b/>
          <w:bCs/>
          <w:sz w:val="22"/>
          <w:szCs w:val="22"/>
          <w:lang w:val="sr-Cyrl-CS"/>
        </w:rPr>
      </w:pP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E751F0" w:rsidRPr="00F47DEC" w:rsidRDefault="00F47DEC">
      <w:pPr>
        <w:jc w:val="center"/>
        <w:rPr>
          <w:b/>
          <w:i/>
          <w:color w:val="3333FF"/>
          <w:sz w:val="24"/>
          <w:szCs w:val="24"/>
          <w:lang w:val="en-US"/>
        </w:rPr>
      </w:pPr>
      <w:r w:rsidRPr="00F47DEC">
        <w:rPr>
          <w:b/>
          <w:i/>
          <w:color w:val="3333FF"/>
          <w:sz w:val="24"/>
          <w:szCs w:val="24"/>
          <w:lang w:val="en-US"/>
        </w:rPr>
        <w:t>USLUGE</w:t>
      </w:r>
    </w:p>
    <w:p w:rsidR="009C2BE8" w:rsidRPr="009A6494" w:rsidRDefault="00E751F0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 </w:t>
      </w:r>
      <w:r w:rsidR="00607E24"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E751F0" w:rsidRDefault="008A6F5D" w:rsidP="008A6F5D">
      <w:pPr>
        <w:rPr>
          <w:b/>
          <w:bCs/>
          <w:sz w:val="24"/>
          <w:szCs w:val="24"/>
          <w:lang w:val="en-U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C663EA">
        <w:rPr>
          <w:b/>
          <w:bCs/>
          <w:color w:val="3333FF"/>
          <w:sz w:val="24"/>
          <w:szCs w:val="24"/>
          <w:lang w:val="en-US"/>
        </w:rPr>
        <w:t>06.07</w:t>
      </w:r>
      <w:r w:rsidR="00E751F0" w:rsidRPr="00F47DEC">
        <w:rPr>
          <w:b/>
          <w:bCs/>
          <w:color w:val="3333FF"/>
          <w:sz w:val="24"/>
          <w:szCs w:val="24"/>
          <w:lang w:val="en-US"/>
        </w:rPr>
        <w:t>.2016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47DEC" w:rsidRDefault="00E751F0" w:rsidP="00F47DEC">
            <w:pPr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 w:rsidRPr="00F47DEC">
              <w:rPr>
                <w:b/>
                <w:bCs/>
                <w:color w:val="3333FF"/>
                <w:sz w:val="24"/>
                <w:szCs w:val="24"/>
                <w:lang w:val="en-U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47DEC" w:rsidRDefault="00E751F0" w:rsidP="00F47DEC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 w:rsidRPr="00F47DEC">
              <w:rPr>
                <w:b/>
                <w:bCs/>
                <w:color w:val="3333FF"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47DEC" w:rsidRDefault="00E751F0" w:rsidP="00F47DEC">
            <w:pPr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 w:rsidRPr="00F47DEC">
              <w:rPr>
                <w:b/>
                <w:bCs/>
                <w:color w:val="3333FF"/>
                <w:sz w:val="24"/>
                <w:szCs w:val="24"/>
                <w:lang w:val="en-US"/>
              </w:rPr>
              <w:t>0</w:t>
            </w:r>
            <w:r w:rsidR="00F47DEC">
              <w:rPr>
                <w:b/>
                <w:bCs/>
                <w:color w:val="3333FF"/>
                <w:sz w:val="24"/>
                <w:szCs w:val="24"/>
                <w:lang w:val="en-US"/>
              </w:rPr>
              <w:t>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47DEC" w:rsidRDefault="00F47DEC" w:rsidP="00F47DEC">
            <w:pPr>
              <w:jc w:val="center"/>
              <w:rPr>
                <w:b/>
                <w:bCs/>
                <w:color w:val="3333F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en-US"/>
              </w:rPr>
              <w:t>2</w:t>
            </w:r>
            <w:r w:rsidR="00E751F0" w:rsidRPr="00F47DEC">
              <w:rPr>
                <w:b/>
                <w:bCs/>
                <w:color w:val="3333FF"/>
                <w:sz w:val="24"/>
                <w:szCs w:val="24"/>
                <w:lang w:val="en-US"/>
              </w:rPr>
              <w:t>36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  <w:r w:rsidR="00A57BCB" w:rsidRPr="00F14972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broj: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 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9D6FF6" w:rsidRPr="00D7793D">
              <w:rPr>
                <w:b/>
                <w:bCs/>
                <w:color w:val="0000FF"/>
                <w:lang w:val="sr-Latn-CS"/>
              </w:rPr>
              <w:t xml:space="preserve"> Bekim Dakaj</w:t>
            </w:r>
            <w:r w:rsidR="0018570F" w:rsidRPr="00F14972">
              <w:rPr>
                <w:lang w:val="sr-Cyrl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hyperlink r:id="rId11" w:history="1">
              <w:r w:rsidR="009D6FF6"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9D6FF6" w:rsidRDefault="0018570F" w:rsidP="009D6FF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9D6FF6" w:rsidRDefault="000C7E05" w:rsidP="000C7E05">
            <w:pPr>
              <w:overflowPunct/>
              <w:rPr>
                <w:sz w:val="22"/>
                <w:szCs w:val="22"/>
                <w:lang w:val="en-US"/>
              </w:rPr>
            </w:pP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B66C3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bookmarkStart w:id="3" w:name="Check5"/>
        <w:tc>
          <w:tcPr>
            <w:tcW w:w="536" w:type="dxa"/>
            <w:vAlign w:val="center"/>
          </w:tcPr>
          <w:p w:rsidR="00C87407" w:rsidRPr="00F14972" w:rsidRDefault="009D6FF6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B66C3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9D6FF6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lastRenderedPageBreak/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B902AD" w:rsidRPr="00F14972" w:rsidRDefault="00F47DEC" w:rsidP="00F47DE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  <w:t>Održavanje trafostanice i generatora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 - </w:t>
            </w:r>
            <w:proofErr w:type="spellStart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>Ritender</w:t>
            </w:r>
            <w:proofErr w:type="spellEnd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2</w:t>
            </w: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bookmarkStart w:id="5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47DEC" w:rsidRDefault="00F47DEC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47DEC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bookmarkStart w:id="6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F47DEC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47DEC">
              <w:rPr>
                <w:b/>
                <w:bCs/>
                <w:color w:val="3333FF"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7DEC">
              <w:rPr>
                <w:b/>
                <w:bCs/>
                <w:color w:val="3333FF"/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b/>
                <w:bCs/>
                <w:color w:val="3333FF"/>
                <w:sz w:val="24"/>
                <w:szCs w:val="24"/>
                <w:lang w:val="sr-Cyrl-CS"/>
              </w:rPr>
            </w:r>
            <w:r w:rsidRPr="00F47DEC">
              <w:rPr>
                <w:b/>
                <w:bCs/>
                <w:color w:val="3333FF"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47DEC">
              <w:rPr>
                <w:b/>
                <w:bCs/>
                <w:color w:val="3333FF"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bookmarkStart w:id="10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47DEC" w:rsidRDefault="00F47DEC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47DEC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47DEC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47DEC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47DEC">
              <w:rPr>
                <w:sz w:val="24"/>
                <w:szCs w:val="24"/>
                <w:lang w:val="sr-Cyrl-CS"/>
              </w:rPr>
            </w:r>
            <w:r w:rsidRPr="00F47DEC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47DEC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47DEC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47DEC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47DEC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47DEC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FE4B75" w:rsidP="00F47DEC">
            <w:pPr>
              <w:rPr>
                <w:sz w:val="24"/>
                <w:szCs w:val="24"/>
                <w:lang w:val="sr-Cyrl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F47DEC" w:rsidP="00F47DEC">
            <w:pPr>
              <w:rPr>
                <w:sz w:val="24"/>
                <w:szCs w:val="24"/>
                <w:lang w:val="sr-Cyrl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______________________</w:t>
            </w:r>
            <w:r w:rsidR="00FA6D79" w:rsidRPr="00F14972">
              <w:rPr>
                <w:sz w:val="24"/>
                <w:szCs w:val="24"/>
                <w:lang w:val="sr-Cyrl-CS"/>
              </w:rPr>
              <w:t>__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864DA6" w:rsidRPr="00C803A2" w:rsidRDefault="00864DA6" w:rsidP="0052670A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Pr="008A0A6F">
              <w:rPr>
                <w:b/>
                <w:color w:val="3333FF"/>
                <w:sz w:val="24"/>
                <w:szCs w:val="24"/>
                <w:lang w:val="sr-Cyrl-CS"/>
              </w:rPr>
              <w:softHyphen/>
            </w:r>
            <w:r w:rsidR="008A0A6F" w:rsidRPr="008A0A6F">
              <w:rPr>
                <w:b/>
                <w:color w:val="3333FF"/>
                <w:sz w:val="24"/>
                <w:szCs w:val="24"/>
                <w:lang w:val="en-US"/>
              </w:rPr>
              <w:t>12</w:t>
            </w:r>
            <w:r w:rsidR="00C803A2" w:rsidRPr="008A0A6F">
              <w:rPr>
                <w:b/>
                <w:color w:val="3333FF"/>
                <w:sz w:val="24"/>
                <w:szCs w:val="24"/>
                <w:lang w:val="en-US"/>
              </w:rPr>
              <w:t xml:space="preserve"> meseci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C663EA" w:rsidRDefault="00C663EA" w:rsidP="00332F54">
            <w:pP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6904B0" w:rsidRDefault="00C663EA" w:rsidP="00C663EA">
            <w:pPr>
              <w:jc w:val="center"/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  <w:t>Održavanje trafostanice i generatora</w:t>
            </w: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 - </w:t>
            </w:r>
            <w:proofErr w:type="spellStart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>Ritender</w:t>
            </w:r>
            <w:proofErr w:type="spellEnd"/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2</w:t>
            </w:r>
          </w:p>
          <w:p w:rsidR="00C663EA" w:rsidRPr="00892961" w:rsidRDefault="00C663EA" w:rsidP="00332F54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A0A6F" w:rsidRDefault="00332F54" w:rsidP="008A0A6F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</w:t>
            </w:r>
            <w:r w:rsidR="008A0A6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A0A6F" w:rsidRPr="000933EA">
              <w:rPr>
                <w:b/>
                <w:bCs/>
                <w:color w:val="3333FF"/>
                <w:sz w:val="24"/>
                <w:szCs w:val="24"/>
              </w:rPr>
              <w:t>9,900.00 €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end"/>
            </w:r>
            <w:r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t>Konsolidovani budžet Kosova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C663EA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Trajanje ugovora </w:t>
            </w:r>
            <w:r w:rsidR="00C663EA">
              <w:rPr>
                <w:b/>
                <w:bCs/>
                <w:color w:val="0000FF"/>
                <w:sz w:val="24"/>
                <w:szCs w:val="24"/>
              </w:rPr>
              <w:t>( 04.07</w:t>
            </w:r>
            <w:r w:rsidR="009E443D" w:rsidRPr="00333DF4">
              <w:rPr>
                <w:b/>
                <w:bCs/>
                <w:color w:val="0000FF"/>
                <w:sz w:val="24"/>
                <w:szCs w:val="24"/>
              </w:rPr>
              <w:t xml:space="preserve">.2016 </w:t>
            </w:r>
            <w:r w:rsidR="009E443D">
              <w:rPr>
                <w:b/>
                <w:bCs/>
                <w:color w:val="0000FF"/>
                <w:sz w:val="24"/>
                <w:szCs w:val="24"/>
              </w:rPr>
              <w:t>do</w:t>
            </w:r>
            <w:r w:rsidR="00C663EA">
              <w:rPr>
                <w:b/>
                <w:bCs/>
                <w:color w:val="0000FF"/>
                <w:sz w:val="24"/>
                <w:szCs w:val="24"/>
              </w:rPr>
              <w:t xml:space="preserve"> 03.07.2017</w:t>
            </w:r>
            <w:r w:rsidR="009E443D" w:rsidRPr="00333DF4">
              <w:rPr>
                <w:b/>
                <w:bCs/>
                <w:color w:val="0000FF"/>
                <w:sz w:val="24"/>
                <w:szCs w:val="24"/>
              </w:rPr>
              <w:t xml:space="preserve"> 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52670A" w:rsidRDefault="00B902AD" w:rsidP="00ED68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FE4B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663EA">
              <w:rPr>
                <w:b/>
                <w:bCs/>
                <w:color w:val="0000FF"/>
                <w:sz w:val="24"/>
                <w:szCs w:val="24"/>
                <w:lang w:val="en-US"/>
              </w:rPr>
              <w:t xml:space="preserve">  93  </w:t>
            </w:r>
            <w:r w:rsidR="0052670A" w:rsidRPr="00FE4B75">
              <w:rPr>
                <w:b/>
                <w:bCs/>
                <w:color w:val="0000FF"/>
                <w:sz w:val="24"/>
                <w:szCs w:val="24"/>
                <w:lang w:val="en-US"/>
              </w:rPr>
              <w:t>000000-</w:t>
            </w:r>
            <w:r w:rsidR="00C663EA">
              <w:rPr>
                <w:b/>
                <w:bCs/>
                <w:color w:val="0000FF"/>
                <w:sz w:val="24"/>
                <w:szCs w:val="24"/>
                <w:lang w:val="en-US"/>
              </w:rPr>
              <w:t>8</w:t>
            </w:r>
          </w:p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B66C3B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 w:rsidRPr="00F14972">
        <w:rPr>
          <w:rFonts w:ascii="Arial" w:hAnsi="Arial" w:cs="Arial"/>
          <w:b/>
          <w:lang w:val="sr-Cyrl-CS"/>
        </w:rPr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bookmarkStart w:id="17" w:name="Check22"/>
      <w:r w:rsidR="00132A51" w:rsidRPr="0052670A">
        <w:rPr>
          <w:b/>
          <w:color w:val="0000FF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132A51" w:rsidRPr="0052670A">
        <w:rPr>
          <w:b/>
          <w:color w:val="0000FF"/>
          <w:lang w:val="sr-Cyrl-CS"/>
        </w:rPr>
        <w:instrText xml:space="preserve"> FORMCHECKBOX </w:instrText>
      </w:r>
      <w:r w:rsidR="00132A51" w:rsidRPr="0052670A">
        <w:rPr>
          <w:b/>
          <w:color w:val="0000FF"/>
          <w:lang w:val="sr-Cyrl-CS"/>
        </w:rPr>
      </w:r>
      <w:r w:rsidR="00132A51" w:rsidRPr="0052670A">
        <w:rPr>
          <w:b/>
          <w:color w:val="0000FF"/>
          <w:lang w:val="sr-Cyrl-CS"/>
        </w:rPr>
        <w:fldChar w:fldCharType="end"/>
      </w:r>
      <w:bookmarkEnd w:id="17"/>
      <w:r w:rsidR="00C21EC6" w:rsidRPr="0052670A">
        <w:rPr>
          <w:b/>
          <w:color w:val="0000FF"/>
          <w:lang w:val="sr-Cyrl-CS"/>
        </w:rPr>
        <w:t>K</w:t>
      </w:r>
      <w:r w:rsidR="00686FF2" w:rsidRPr="0052670A">
        <w:rPr>
          <w:b/>
          <w:color w:val="0000FF"/>
          <w:lang w:val="sr-Cyrl-CS"/>
        </w:rPr>
        <w:t>v</w:t>
      </w:r>
      <w:r w:rsidR="00C21EC6" w:rsidRPr="0052670A">
        <w:rPr>
          <w:b/>
          <w:color w:val="0000FF"/>
          <w:lang w:val="sr-Cyrl-CS"/>
        </w:rPr>
        <w:t>otiranje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FF2" w:rsidRPr="00F14972" w:rsidTr="009D6F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9D6FF6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bookmarkStart w:id="18" w:name="Check37"/>
          <w:p w:rsidR="00686FF2" w:rsidRPr="00132A51" w:rsidRDefault="00132A51" w:rsidP="00132A51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fldChar w:fldCharType="end"/>
            </w:r>
            <w:bookmarkEnd w:id="18"/>
            <w:r w:rsidR="00686FF2" w:rsidRPr="00132A51">
              <w:rPr>
                <w:b/>
                <w:color w:val="0000FF"/>
                <w:sz w:val="24"/>
                <w:szCs w:val="24"/>
                <w:lang w:val="sr-Cyrl-CS"/>
              </w:rPr>
              <w:t xml:space="preserve"> </w:t>
            </w:r>
            <w:r w:rsidR="00E97C21" w:rsidRPr="00132A51">
              <w:rPr>
                <w:b/>
                <w:color w:val="0000FF"/>
                <w:sz w:val="24"/>
                <w:szCs w:val="24"/>
                <w:lang w:val="sr-Cyrl-CS"/>
              </w:rPr>
              <w:t>Najniža cena</w:t>
            </w:r>
            <w:r w:rsidR="00686FF2" w:rsidRPr="00132A51">
              <w:rPr>
                <w:i/>
                <w:iCs/>
                <w:color w:val="0000FF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6D7F05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C663EA" w:rsidRPr="00C663EA">
              <w:rPr>
                <w:b/>
                <w:color w:val="0000FF"/>
                <w:sz w:val="24"/>
                <w:szCs w:val="24"/>
                <w:lang w:val="en-US"/>
              </w:rPr>
              <w:t>23.05</w:t>
            </w:r>
            <w:r w:rsidR="0052670A" w:rsidRPr="00C663EA">
              <w:rPr>
                <w:b/>
                <w:color w:val="0000FF"/>
                <w:sz w:val="24"/>
                <w:szCs w:val="24"/>
                <w:lang w:val="en-US"/>
              </w:rPr>
              <w:t>.2016</w:t>
            </w:r>
          </w:p>
          <w:p w:rsidR="006D7F05" w:rsidRPr="00F14972" w:rsidRDefault="006D7F05" w:rsidP="009D6FF6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52670A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</w:t>
            </w:r>
            <w:r w:rsidR="00C663EA" w:rsidRPr="00C663EA">
              <w:rPr>
                <w:b/>
                <w:color w:val="0000FF"/>
                <w:sz w:val="24"/>
                <w:szCs w:val="24"/>
                <w:lang w:val="en-US"/>
              </w:rPr>
              <w:t>30.05</w:t>
            </w:r>
            <w:r w:rsidR="0052670A" w:rsidRPr="00C663EA">
              <w:rPr>
                <w:b/>
                <w:color w:val="0000FF"/>
                <w:sz w:val="24"/>
                <w:szCs w:val="24"/>
                <w:lang w:val="en-US"/>
              </w:rPr>
              <w:t>.2016</w:t>
            </w: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C663EA" w:rsidRPr="00C663EA">
              <w:rPr>
                <w:b/>
                <w:color w:val="0000FF"/>
                <w:sz w:val="24"/>
                <w:szCs w:val="24"/>
                <w:lang w:val="en-US"/>
              </w:rPr>
              <w:t>07.06</w:t>
            </w:r>
            <w:r w:rsidR="0052670A" w:rsidRPr="00C663EA">
              <w:rPr>
                <w:b/>
                <w:color w:val="0000FF"/>
                <w:sz w:val="24"/>
                <w:szCs w:val="24"/>
                <w:lang w:val="en-US"/>
              </w:rPr>
              <w:t>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C663EA" w:rsidRPr="00C663EA">
              <w:rPr>
                <w:b/>
                <w:color w:val="0000FF"/>
                <w:sz w:val="24"/>
                <w:szCs w:val="24"/>
                <w:lang w:val="en-US"/>
              </w:rPr>
              <w:t>21.07</w:t>
            </w:r>
            <w:r w:rsidR="0052670A" w:rsidRPr="00C663EA">
              <w:rPr>
                <w:b/>
                <w:color w:val="0000FF"/>
                <w:sz w:val="24"/>
                <w:szCs w:val="24"/>
                <w:lang w:val="en-US"/>
              </w:rPr>
              <w:t>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</w:t>
            </w:r>
            <w:r w:rsidR="0052670A" w:rsidRPr="0052670A">
              <w:rPr>
                <w:b/>
                <w:color w:val="0000FF"/>
                <w:sz w:val="24"/>
                <w:szCs w:val="24"/>
                <w:lang w:val="en-US"/>
              </w:rPr>
              <w:t>0</w:t>
            </w:r>
            <w:r w:rsidR="00C663EA">
              <w:rPr>
                <w:b/>
                <w:color w:val="0000FF"/>
                <w:sz w:val="24"/>
                <w:szCs w:val="24"/>
                <w:lang w:val="en-US"/>
              </w:rPr>
              <w:t>4.07</w:t>
            </w:r>
            <w:r w:rsidR="0052670A" w:rsidRPr="0052670A">
              <w:rPr>
                <w:b/>
                <w:color w:val="0000FF"/>
                <w:sz w:val="24"/>
                <w:szCs w:val="24"/>
                <w:lang w:val="en-US"/>
              </w:rPr>
              <w:t>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6D7F05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C663EA">
              <w:rPr>
                <w:b/>
                <w:color w:val="0000FF"/>
                <w:sz w:val="24"/>
                <w:szCs w:val="24"/>
                <w:lang w:val="en-US"/>
              </w:rPr>
              <w:t>9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C663EA" w:rsidRDefault="00A75088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C663EA">
              <w:rPr>
                <w:b/>
                <w:color w:val="0000FF"/>
                <w:sz w:val="24"/>
                <w:szCs w:val="24"/>
                <w:lang w:val="en-US"/>
              </w:rPr>
              <w:t xml:space="preserve">  2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5088" w:rsidP="005267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C663EA">
              <w:rPr>
                <w:b/>
                <w:color w:val="0000FF"/>
                <w:sz w:val="24"/>
                <w:szCs w:val="24"/>
                <w:lang w:val="en-US"/>
              </w:rPr>
              <w:t xml:space="preserve">  2</w:t>
            </w: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9D6FF6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bookmarkStart w:id="19" w:name="Check23"/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  <w:instrText xml:space="preserve"> FORMCHECKBOX </w:instrText>
            </w:r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</w:r>
            <w:r w:rsidR="0052670A" w:rsidRPr="00C663EA">
              <w:rPr>
                <w:b/>
                <w:color w:val="3333FF"/>
                <w:sz w:val="24"/>
                <w:szCs w:val="24"/>
                <w:lang w:val="sr-Cyrl-CS"/>
              </w:rPr>
              <w:fldChar w:fldCharType="end"/>
            </w:r>
            <w:bookmarkEnd w:id="19"/>
            <w:r w:rsidRPr="00C663EA">
              <w:rPr>
                <w:b/>
                <w:color w:val="3333FF"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0A618B">
              <w:rPr>
                <w:b/>
                <w:bCs/>
                <w:sz w:val="24"/>
                <w:szCs w:val="24"/>
                <w:lang w:val="sr-Cyrl-CS"/>
              </w:rPr>
              <w:t>Ime i adresa ekonomskog operat</w:t>
            </w:r>
            <w:r w:rsidR="000A618B">
              <w:rPr>
                <w:b/>
                <w:bCs/>
                <w:sz w:val="24"/>
                <w:szCs w:val="24"/>
                <w:lang w:val="sr-Latn-BA"/>
              </w:rPr>
              <w:t>o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C663EA">
              <w:rPr>
                <w:b/>
                <w:bCs/>
                <w:iCs/>
                <w:color w:val="0000FF"/>
                <w:sz w:val="22"/>
                <w:szCs w:val="22"/>
              </w:rPr>
              <w:t>N.Sh</w:t>
            </w:r>
            <w:proofErr w:type="spellEnd"/>
            <w:r w:rsidR="00C663EA">
              <w:rPr>
                <w:b/>
                <w:bCs/>
                <w:iCs/>
                <w:color w:val="0000FF"/>
                <w:sz w:val="22"/>
                <w:szCs w:val="22"/>
              </w:rPr>
              <w:t>. “Delta Engineering”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05151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C663EA">
              <w:rPr>
                <w:b/>
                <w:color w:val="3333FF"/>
                <w:sz w:val="22"/>
                <w:szCs w:val="22"/>
              </w:rPr>
              <w:t xml:space="preserve">Agim </w:t>
            </w:r>
            <w:proofErr w:type="spellStart"/>
            <w:r w:rsidR="00C663EA">
              <w:rPr>
                <w:b/>
                <w:color w:val="3333FF"/>
                <w:sz w:val="22"/>
                <w:szCs w:val="22"/>
              </w:rPr>
              <w:t>Ramadani</w:t>
            </w:r>
            <w:proofErr w:type="spellEnd"/>
            <w:r w:rsidR="00C663EA">
              <w:rPr>
                <w:b/>
                <w:color w:val="3333FF"/>
                <w:sz w:val="22"/>
                <w:szCs w:val="22"/>
              </w:rPr>
              <w:t xml:space="preserve"> , </w:t>
            </w:r>
            <w:proofErr w:type="spellStart"/>
            <w:r w:rsidR="00C663EA">
              <w:rPr>
                <w:b/>
                <w:color w:val="3333FF"/>
                <w:sz w:val="22"/>
                <w:szCs w:val="22"/>
              </w:rPr>
              <w:t>Prishtinë</w:t>
            </w:r>
            <w:proofErr w:type="spellEnd"/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52670A" w:rsidRDefault="00A75088" w:rsidP="00051518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C663EA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52670A" w:rsidRPr="008A0A6F">
              <w:rPr>
                <w:color w:val="3333FF"/>
                <w:sz w:val="22"/>
                <w:szCs w:val="22"/>
                <w:lang w:val="en-US"/>
              </w:rPr>
              <w:t>Pri</w:t>
            </w:r>
            <w:r w:rsidR="00051518" w:rsidRPr="008A0A6F">
              <w:rPr>
                <w:color w:val="3333FF"/>
                <w:sz w:val="22"/>
                <w:szCs w:val="22"/>
                <w:lang w:val="en-US"/>
              </w:rPr>
              <w:t>ština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52670A" w:rsidRDefault="00A75088" w:rsidP="0052670A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8A0A6F">
              <w:rPr>
                <w:color w:val="3333FF"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52670A" w:rsidRPr="008A0A6F">
              <w:rPr>
                <w:color w:val="3333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52670A" w:rsidRDefault="00A75088" w:rsidP="0052670A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52670A">
              <w:rPr>
                <w:sz w:val="22"/>
                <w:szCs w:val="22"/>
                <w:lang w:val="sr-Cyrl-CS"/>
              </w:rPr>
              <w:t xml:space="preserve"> </w:t>
            </w:r>
            <w:r w:rsidR="0052670A" w:rsidRPr="008A0A6F">
              <w:rPr>
                <w:color w:val="3333FF"/>
                <w:sz w:val="22"/>
                <w:szCs w:val="22"/>
                <w:lang w:val="sr-Cyrl-CS"/>
              </w:rPr>
              <w:t>Kosovo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C663EA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52670A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C663E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Avni </w:t>
            </w:r>
            <w:proofErr w:type="spellStart"/>
            <w:r w:rsidR="00C663E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Breveniku</w:t>
            </w:r>
            <w:proofErr w:type="spellEnd"/>
            <w:r w:rsidR="00C663E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52670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52670A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52670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9D6FF6">
            <w:pPr>
              <w:rPr>
                <w:sz w:val="24"/>
                <w:szCs w:val="24"/>
                <w:lang w:val="sr-Cyrl-CS"/>
              </w:rPr>
            </w:pPr>
          </w:p>
          <w:p w:rsidR="006D7F05" w:rsidRPr="009D6FF6" w:rsidRDefault="00A75088" w:rsidP="009D6FF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52670A">
              <w:rPr>
                <w:sz w:val="24"/>
                <w:szCs w:val="24"/>
                <w:lang w:val="en-US"/>
              </w:rPr>
              <w:t xml:space="preserve"> </w:t>
            </w:r>
            <w:r w:rsidR="00C663EA">
              <w:rPr>
                <w:b/>
                <w:color w:val="0000FF"/>
                <w:sz w:val="24"/>
                <w:szCs w:val="24"/>
              </w:rPr>
              <w:t>4,15</w:t>
            </w:r>
            <w:r w:rsidR="00C663EA" w:rsidRPr="009869BC">
              <w:rPr>
                <w:b/>
                <w:color w:val="0000FF"/>
                <w:sz w:val="24"/>
                <w:szCs w:val="24"/>
              </w:rPr>
              <w:t>0.00 €</w:t>
            </w:r>
          </w:p>
          <w:p w:rsidR="006D7F05" w:rsidRPr="00F14972" w:rsidRDefault="006D7F05" w:rsidP="009D6FF6">
            <w:pPr>
              <w:rPr>
                <w:sz w:val="24"/>
                <w:szCs w:val="24"/>
                <w:lang w:val="sr-Cyrl-CS"/>
              </w:rPr>
            </w:pPr>
          </w:p>
          <w:p w:rsidR="006D7F05" w:rsidRPr="00F14972" w:rsidRDefault="00A75088" w:rsidP="009D6FF6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52670A">
              <w:rPr>
                <w:sz w:val="24"/>
                <w:szCs w:val="24"/>
                <w:lang w:val="en-US"/>
              </w:rPr>
              <w:t xml:space="preserve"> </w:t>
            </w:r>
            <w:r w:rsidR="00C663EA">
              <w:rPr>
                <w:b/>
                <w:color w:val="0000FF"/>
                <w:sz w:val="24"/>
                <w:szCs w:val="24"/>
              </w:rPr>
              <w:t>4,15</w:t>
            </w:r>
            <w:r w:rsidR="00C663EA" w:rsidRPr="009869BC">
              <w:rPr>
                <w:b/>
                <w:color w:val="0000FF"/>
                <w:sz w:val="24"/>
                <w:szCs w:val="24"/>
              </w:rPr>
              <w:t>0.00 €</w:t>
            </w:r>
          </w:p>
          <w:p w:rsidR="006D7F05" w:rsidRPr="0052670A" w:rsidRDefault="00A75088" w:rsidP="009D6F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52670A">
              <w:rPr>
                <w:sz w:val="24"/>
                <w:szCs w:val="24"/>
                <w:lang w:val="en-US"/>
              </w:rPr>
              <w:t xml:space="preserve">: </w:t>
            </w:r>
            <w:r w:rsidR="00C663EA">
              <w:rPr>
                <w:rFonts w:ascii="Arial" w:hAnsi="Arial" w:cs="Arial"/>
                <w:b/>
                <w:bCs/>
                <w:color w:val="0000FF"/>
              </w:rPr>
              <w:t xml:space="preserve">8,762.00 </w:t>
            </w:r>
            <w:r w:rsidR="00C663EA"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6D7F05" w:rsidRPr="00F14972" w:rsidRDefault="006D7F05" w:rsidP="009D6FF6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9D6FF6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9D6FF6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B66C3B" w:rsidP="009D6FF6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9D6FF6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bookmarkStart w:id="20" w:name="Check26"/>
              <w:tc>
                <w:tcPr>
                  <w:tcW w:w="514" w:type="dxa"/>
                  <w:vAlign w:val="center"/>
                </w:tcPr>
                <w:p w:rsidR="006D7F05" w:rsidRPr="00F14972" w:rsidRDefault="0052670A" w:rsidP="009D6FF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</w:tbl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9D6FF6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9D6FF6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sz w:val="24"/>
                <w:szCs w:val="24"/>
                <w:lang w:val="sr-Cyrl-CS"/>
              </w:rPr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9D6FF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  <w:r w:rsidRPr="00F14972">
        <w:rPr>
          <w:lang w:val="sr-Cyrl-CS"/>
        </w:rPr>
        <w:t xml:space="preserve"> </w:t>
      </w:r>
    </w:p>
    <w:p w:rsidR="006D7F05" w:rsidRPr="00F14972" w:rsidRDefault="006D7F05" w:rsidP="006D7F05">
      <w:pPr>
        <w:rPr>
          <w:lang w:val="sr-Cyrl-CS"/>
        </w:rPr>
      </w:pPr>
    </w:p>
    <w:p w:rsidR="00EA0F1A" w:rsidRPr="00F14972" w:rsidRDefault="00EA0F1A">
      <w:pPr>
        <w:rPr>
          <w:b/>
          <w:bCs/>
          <w:sz w:val="28"/>
          <w:szCs w:val="28"/>
          <w:lang w:val="sr-Cyrl-CS"/>
        </w:rPr>
      </w:pPr>
      <w:bookmarkStart w:id="21" w:name="_GoBack"/>
      <w:bookmarkEnd w:id="21"/>
    </w:p>
    <w:sectPr w:rsidR="00EA0F1A" w:rsidRPr="00F14972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90" w:rsidRDefault="00094A90">
      <w:r>
        <w:separator/>
      </w:r>
    </w:p>
  </w:endnote>
  <w:endnote w:type="continuationSeparator" w:id="0">
    <w:p w:rsidR="00094A90" w:rsidRDefault="0009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A" w:rsidRPr="0036751A" w:rsidRDefault="0052670A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Pr="0036751A">
      <w:rPr>
        <w:i/>
        <w:iCs/>
        <w:lang w:val="it-IT"/>
      </w:rPr>
      <w:t>“Obaveštenje o potpisivanju ugovora”</w:t>
    </w:r>
  </w:p>
  <w:p w:rsidR="0052670A" w:rsidRPr="008E7756" w:rsidRDefault="0052670A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52670A" w:rsidRPr="008E7756" w:rsidRDefault="0052670A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90" w:rsidRDefault="00094A90">
      <w:r>
        <w:separator/>
      </w:r>
    </w:p>
  </w:footnote>
  <w:footnote w:type="continuationSeparator" w:id="0">
    <w:p w:rsidR="00094A90" w:rsidRDefault="0009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A" w:rsidRDefault="0052670A">
    <w:pPr>
      <w:tabs>
        <w:tab w:val="center" w:pos="4320"/>
        <w:tab w:val="right" w:pos="8640"/>
      </w:tabs>
      <w:rPr>
        <w:kern w:val="0"/>
      </w:rPr>
    </w:pPr>
  </w:p>
  <w:p w:rsidR="0052670A" w:rsidRDefault="0052670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51518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94A90"/>
    <w:rsid w:val="000A1E58"/>
    <w:rsid w:val="000A618B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6B1"/>
    <w:rsid w:val="00122666"/>
    <w:rsid w:val="00126C0E"/>
    <w:rsid w:val="00132A51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2064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589C"/>
    <w:rsid w:val="002964C3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42"/>
    <w:rsid w:val="003558AC"/>
    <w:rsid w:val="00366206"/>
    <w:rsid w:val="0036751A"/>
    <w:rsid w:val="00386EB7"/>
    <w:rsid w:val="003A1C69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670A"/>
    <w:rsid w:val="00547255"/>
    <w:rsid w:val="00547DC8"/>
    <w:rsid w:val="005524C5"/>
    <w:rsid w:val="005601AE"/>
    <w:rsid w:val="00574537"/>
    <w:rsid w:val="00576641"/>
    <w:rsid w:val="00581E95"/>
    <w:rsid w:val="0058751B"/>
    <w:rsid w:val="00597A20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09BC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443E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2961"/>
    <w:rsid w:val="00893233"/>
    <w:rsid w:val="008969F7"/>
    <w:rsid w:val="008A0A6F"/>
    <w:rsid w:val="008A4CEF"/>
    <w:rsid w:val="008A6F5D"/>
    <w:rsid w:val="008C04B2"/>
    <w:rsid w:val="008C121A"/>
    <w:rsid w:val="008C2368"/>
    <w:rsid w:val="008C6EFD"/>
    <w:rsid w:val="008E7756"/>
    <w:rsid w:val="008F1A11"/>
    <w:rsid w:val="008F222E"/>
    <w:rsid w:val="009170C7"/>
    <w:rsid w:val="00917FD6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D6FF6"/>
    <w:rsid w:val="009E2681"/>
    <w:rsid w:val="009E4116"/>
    <w:rsid w:val="009E443D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AF7F52"/>
    <w:rsid w:val="00B0143D"/>
    <w:rsid w:val="00B02FB1"/>
    <w:rsid w:val="00B111F7"/>
    <w:rsid w:val="00B14AAA"/>
    <w:rsid w:val="00B176FE"/>
    <w:rsid w:val="00B21BFE"/>
    <w:rsid w:val="00B26C2D"/>
    <w:rsid w:val="00B26EC4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663EA"/>
    <w:rsid w:val="00C72B9C"/>
    <w:rsid w:val="00C7347C"/>
    <w:rsid w:val="00C73CA9"/>
    <w:rsid w:val="00C77929"/>
    <w:rsid w:val="00C803A2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1F0"/>
    <w:rsid w:val="00E75FCD"/>
    <w:rsid w:val="00E81835"/>
    <w:rsid w:val="00E8361F"/>
    <w:rsid w:val="00E87E5F"/>
    <w:rsid w:val="00E97C21"/>
    <w:rsid w:val="00EA0F1A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47DEC"/>
    <w:rsid w:val="00F65016"/>
    <w:rsid w:val="00F6520D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4B75"/>
    <w:rsid w:val="00FE67EB"/>
    <w:rsid w:val="00FE728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9D6FF6"/>
    <w:rPr>
      <w:color w:val="0000FF"/>
      <w:u w:val="single"/>
    </w:rPr>
  </w:style>
  <w:style w:type="character" w:customStyle="1" w:styleId="normalchar10">
    <w:name w:val="normalchar10"/>
    <w:basedOn w:val="DefaultParagraphFont"/>
    <w:rsid w:val="0052670A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9D6FF6"/>
    <w:rPr>
      <w:color w:val="0000FF"/>
      <w:u w:val="single"/>
    </w:rPr>
  </w:style>
  <w:style w:type="character" w:customStyle="1" w:styleId="normalchar10">
    <w:name w:val="normalchar10"/>
    <w:basedOn w:val="DefaultParagraphFont"/>
    <w:rsid w:val="0052670A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E65B-0DB3-4AB3-98C8-422957AA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2016-03-07T13:22:00Z</cp:lastPrinted>
  <dcterms:created xsi:type="dcterms:W3CDTF">2016-07-07T07:05:00Z</dcterms:created>
  <dcterms:modified xsi:type="dcterms:W3CDTF">2016-07-07T07:05:00Z</dcterms:modified>
</cp:coreProperties>
</file>